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3" w:rsidRDefault="007B0B93" w:rsidP="007B0B93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PORTARIA AD Nº</w:t>
      </w:r>
      <w:r w:rsidR="000E08A0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B41F82">
        <w:rPr>
          <w:rFonts w:ascii="Times New Roman" w:hAnsi="Times New Roman" w:cs="Times New Roman"/>
          <w:i w:val="0"/>
          <w:sz w:val="24"/>
          <w:szCs w:val="24"/>
        </w:rPr>
        <w:t>50</w:t>
      </w:r>
      <w:r w:rsidR="00C4594A">
        <w:rPr>
          <w:rFonts w:ascii="Times New Roman" w:hAnsi="Times New Roman" w:cs="Times New Roman"/>
          <w:i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9A7B97">
        <w:rPr>
          <w:rFonts w:ascii="Times New Roman" w:hAnsi="Times New Roman" w:cs="Times New Roman"/>
          <w:i w:val="0"/>
          <w:sz w:val="24"/>
          <w:szCs w:val="24"/>
        </w:rPr>
        <w:t>6</w:t>
      </w:r>
    </w:p>
    <w:p w:rsidR="00193220" w:rsidRPr="00513B83" w:rsidRDefault="00193220" w:rsidP="00193220"/>
    <w:p w:rsidR="00B854A3" w:rsidRDefault="00B854A3" w:rsidP="00FB19F7">
      <w:pPr>
        <w:ind w:left="4820"/>
        <w:jc w:val="both"/>
        <w:rPr>
          <w:sz w:val="24"/>
          <w:szCs w:val="24"/>
        </w:rPr>
      </w:pPr>
    </w:p>
    <w:p w:rsidR="00FB19F7" w:rsidRDefault="00B41F82" w:rsidP="00FB19F7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Rec</w:t>
      </w:r>
      <w:r w:rsidR="00FB19F7">
        <w:rPr>
          <w:sz w:val="24"/>
          <w:szCs w:val="24"/>
        </w:rPr>
        <w:t xml:space="preserve">onstitui comissão para levantamento e registro contábil da depreciação, amortização e exaustão dos bens móveis do </w:t>
      </w:r>
      <w:proofErr w:type="gramStart"/>
      <w:r w:rsidR="00FB19F7">
        <w:rPr>
          <w:sz w:val="24"/>
          <w:szCs w:val="24"/>
        </w:rPr>
        <w:t>Crea</w:t>
      </w:r>
      <w:proofErr w:type="gramEnd"/>
      <w:r w:rsidR="00FB19F7">
        <w:rPr>
          <w:sz w:val="24"/>
          <w:szCs w:val="24"/>
        </w:rPr>
        <w:t>-DF.</w:t>
      </w:r>
    </w:p>
    <w:p w:rsidR="00FB19F7" w:rsidRDefault="00FB19F7" w:rsidP="00FB19F7">
      <w:pPr>
        <w:ind w:left="4820"/>
        <w:jc w:val="both"/>
        <w:rPr>
          <w:sz w:val="24"/>
          <w:szCs w:val="24"/>
        </w:rPr>
      </w:pP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-DF, no uso das atribuições que lhe confere o art. 85 do Regimento do Regional, , combinado com o art. 34, alínea “k”, da Lei nº. 5.194, de 24 de dezembro de 1966, </w:t>
      </w:r>
      <w:proofErr w:type="gramStart"/>
      <w:r>
        <w:rPr>
          <w:sz w:val="24"/>
          <w:szCs w:val="24"/>
        </w:rPr>
        <w:t>e</w:t>
      </w:r>
      <w:proofErr w:type="gramEnd"/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se fazer o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-DF,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Lei 4.320 de 17 de março de 1964;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Portaria nº 184 de 25 de agosto de 2008 do Ministério do Estado e Fazenda;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Resolução CFC nº 1.136 de 21 de novembro de 2008 do Conselho Federal de Contabilidade;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Portaria STN nº 406, de 20 de junho de 2011 da Secretaria do Tesouro Nacional,</w:t>
      </w:r>
    </w:p>
    <w:p w:rsidR="00FB19F7" w:rsidRDefault="00FB19F7" w:rsidP="00FB19F7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FB19F7" w:rsidRDefault="00FB19F7" w:rsidP="00FB19F7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</w:t>
      </w:r>
      <w:r w:rsidR="00B41F82">
        <w:rPr>
          <w:sz w:val="24"/>
          <w:szCs w:val="24"/>
        </w:rPr>
        <w:t>Rec</w:t>
      </w:r>
      <w:r>
        <w:rPr>
          <w:sz w:val="24"/>
          <w:szCs w:val="24"/>
        </w:rPr>
        <w:t xml:space="preserve">onstituir </w:t>
      </w:r>
      <w:r w:rsidR="00B41F8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Comissão para fazer o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 com a seguinte composição: Coordenadora – </w:t>
      </w:r>
      <w:r w:rsidR="00B41F82">
        <w:rPr>
          <w:sz w:val="24"/>
          <w:szCs w:val="24"/>
        </w:rPr>
        <w:t xml:space="preserve">Lara Sanchez Ferreira, </w:t>
      </w:r>
      <w:proofErr w:type="spellStart"/>
      <w:r>
        <w:rPr>
          <w:sz w:val="24"/>
          <w:szCs w:val="24"/>
        </w:rPr>
        <w:t>Kelbya</w:t>
      </w:r>
      <w:proofErr w:type="spellEnd"/>
      <w:r>
        <w:rPr>
          <w:sz w:val="24"/>
          <w:szCs w:val="24"/>
        </w:rPr>
        <w:t xml:space="preserve"> Oliveira Lacerda</w:t>
      </w:r>
      <w:r w:rsidR="00B41F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Coordenador</w:t>
      </w:r>
      <w:r w:rsidR="004B0A7D">
        <w:rPr>
          <w:sz w:val="24"/>
          <w:szCs w:val="24"/>
        </w:rPr>
        <w:t>a Adjunta</w:t>
      </w:r>
      <w:r>
        <w:rPr>
          <w:sz w:val="24"/>
          <w:szCs w:val="24"/>
        </w:rPr>
        <w:t xml:space="preserve"> - e Membros: </w:t>
      </w:r>
      <w:r w:rsidR="004B0A7D" w:rsidRPr="004B0A7D">
        <w:rPr>
          <w:color w:val="000000"/>
          <w:sz w:val="24"/>
          <w:szCs w:val="24"/>
        </w:rPr>
        <w:t xml:space="preserve">Aline Amaro de Azevedo </w:t>
      </w:r>
      <w:proofErr w:type="spellStart"/>
      <w:r w:rsidR="004B0A7D" w:rsidRPr="004B0A7D">
        <w:rPr>
          <w:color w:val="000000"/>
          <w:sz w:val="24"/>
          <w:szCs w:val="24"/>
        </w:rPr>
        <w:t>Bertti</w:t>
      </w:r>
      <w:proofErr w:type="spellEnd"/>
      <w:r w:rsidR="00B41F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41F82">
        <w:rPr>
          <w:sz w:val="24"/>
          <w:szCs w:val="24"/>
        </w:rPr>
        <w:t xml:space="preserve">José Carlos Machado Silva Júnior </w:t>
      </w:r>
      <w:r>
        <w:rPr>
          <w:sz w:val="24"/>
          <w:szCs w:val="24"/>
        </w:rPr>
        <w:t xml:space="preserve">e Francisco </w:t>
      </w:r>
      <w:proofErr w:type="spellStart"/>
      <w:r>
        <w:rPr>
          <w:sz w:val="24"/>
          <w:szCs w:val="24"/>
        </w:rPr>
        <w:t>Toscanelli</w:t>
      </w:r>
      <w:proofErr w:type="spellEnd"/>
      <w:r>
        <w:rPr>
          <w:sz w:val="24"/>
          <w:szCs w:val="24"/>
        </w:rPr>
        <w:t>.</w:t>
      </w:r>
    </w:p>
    <w:p w:rsidR="00FB19F7" w:rsidRDefault="00FB19F7" w:rsidP="00FB19F7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Os trabalhos da Comissão deverão ser concluídos em 60 (noventa) dias, podendo esta contar com o apoio e assessoria das demais unidades administrativas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</w:p>
    <w:p w:rsidR="00FB19F7" w:rsidRDefault="00FB19F7" w:rsidP="00FB19F7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Esta Portaria entra em vigor em </w:t>
      </w:r>
      <w:r w:rsidR="00B41F82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B41F82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2016.</w:t>
      </w:r>
    </w:p>
    <w:p w:rsidR="00FB19F7" w:rsidRDefault="00FB19F7" w:rsidP="00FB19F7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FB19F7" w:rsidRDefault="00FB19F7" w:rsidP="00FB19F7">
      <w:pPr>
        <w:spacing w:after="120"/>
        <w:ind w:firstLine="708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Brasília, 11 de </w:t>
      </w:r>
      <w:r w:rsidR="00B41F82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2016.</w:t>
      </w:r>
    </w:p>
    <w:p w:rsidR="00FB19F7" w:rsidRDefault="00FB19F7" w:rsidP="00FB19F7">
      <w:pPr>
        <w:pStyle w:val="Ttulo1"/>
        <w:spacing w:before="0" w:after="0"/>
        <w:jc w:val="center"/>
        <w:rPr>
          <w:noProof/>
        </w:rPr>
      </w:pPr>
    </w:p>
    <w:p w:rsidR="00AE2165" w:rsidRPr="00AE2165" w:rsidRDefault="00AE2165" w:rsidP="00AE2165"/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Eng. Flavio Correia de Sousa</w:t>
      </w:r>
    </w:p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tbl>
      <w:tblPr>
        <w:tblW w:w="5000" w:type="pct"/>
        <w:tblLook w:val="04A0"/>
      </w:tblPr>
      <w:tblGrid>
        <w:gridCol w:w="2790"/>
        <w:gridCol w:w="2793"/>
        <w:gridCol w:w="3987"/>
      </w:tblGrid>
      <w:tr w:rsidR="00FB19F7" w:rsidTr="00FB19F7">
        <w:tc>
          <w:tcPr>
            <w:tcW w:w="1458" w:type="pct"/>
          </w:tcPr>
          <w:p w:rsidR="00FB19F7" w:rsidRDefault="00FB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</w:tcPr>
          <w:p w:rsidR="00FB19F7" w:rsidRDefault="00FB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pct"/>
          </w:tcPr>
          <w:p w:rsidR="00FB19F7" w:rsidRDefault="00FB19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19F7" w:rsidRDefault="00FB19F7" w:rsidP="00FB19F7">
      <w:pPr>
        <w:rPr>
          <w:sz w:val="22"/>
          <w:szCs w:val="22"/>
        </w:rPr>
      </w:pPr>
    </w:p>
    <w:p w:rsidR="00FB19F7" w:rsidRDefault="00FB19F7" w:rsidP="00FB19F7">
      <w:pPr>
        <w:rPr>
          <w:sz w:val="18"/>
          <w:szCs w:val="18"/>
        </w:rPr>
      </w:pPr>
      <w:r>
        <w:rPr>
          <w:sz w:val="18"/>
          <w:szCs w:val="18"/>
        </w:rPr>
        <w:t xml:space="preserve"> Denise de Albuquerque</w:t>
      </w:r>
    </w:p>
    <w:p w:rsidR="009A0B79" w:rsidRPr="005C5B2A" w:rsidRDefault="00FB19F7" w:rsidP="009A0B79">
      <w:r>
        <w:rPr>
          <w:sz w:val="18"/>
          <w:szCs w:val="18"/>
        </w:rPr>
        <w:t>Chefe de Gabinete</w:t>
      </w:r>
    </w:p>
    <w:sectPr w:rsidR="009A0B79" w:rsidRPr="005C5B2A" w:rsidSect="003D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5D" w:rsidRDefault="006E0D5D">
      <w:r>
        <w:separator/>
      </w:r>
    </w:p>
  </w:endnote>
  <w:endnote w:type="continuationSeparator" w:id="0">
    <w:p w:rsidR="006E0D5D" w:rsidRDefault="006E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6E0D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Pr="00D82E8D" w:rsidRDefault="006E0D5D" w:rsidP="005F1E8A">
    <w:pPr>
      <w:widowControl w:val="0"/>
      <w:tabs>
        <w:tab w:val="left" w:pos="3969"/>
      </w:tabs>
      <w:jc w:val="both"/>
      <w:rPr>
        <w:rFonts w:ascii="Arial" w:hAnsi="Arial" w:cs="Arial"/>
        <w:sz w:val="2"/>
        <w:szCs w:val="12"/>
      </w:rPr>
    </w:pPr>
  </w:p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6E0D5D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6E0D5D" w:rsidRDefault="006E0D5D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5941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6E0D5D" w:rsidRPr="00B9037D" w:rsidRDefault="006E0D5D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6575" cy="328930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6E0D5D" w:rsidRPr="00B9037D" w:rsidRDefault="006E0D5D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6E0D5D" w:rsidRDefault="006E0D5D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6E0D5D" w:rsidRPr="00B9037D" w:rsidRDefault="006E0D5D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6E0D5D" w:rsidRPr="00B9037D" w:rsidRDefault="006E0D5D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6E0D5D" w:rsidRPr="00B9037D" w:rsidRDefault="006E0D5D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010F3E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010F3E" w:rsidRPr="00C37155">
            <w:rPr>
              <w:sz w:val="14"/>
              <w:szCs w:val="14"/>
            </w:rPr>
            <w:fldChar w:fldCharType="separate"/>
          </w:r>
          <w:r w:rsidR="00AE2165">
            <w:rPr>
              <w:noProof/>
              <w:sz w:val="14"/>
              <w:szCs w:val="14"/>
            </w:rPr>
            <w:t>1</w:t>
          </w:r>
          <w:r w:rsidR="00010F3E" w:rsidRPr="00C37155">
            <w:rPr>
              <w:sz w:val="14"/>
              <w:szCs w:val="14"/>
            </w:rPr>
            <w:fldChar w:fldCharType="end"/>
          </w:r>
        </w:p>
      </w:tc>
    </w:tr>
  </w:tbl>
  <w:p w:rsidR="006E0D5D" w:rsidRPr="00057DD1" w:rsidRDefault="006E0D5D" w:rsidP="005F1E8A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6E0D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5D" w:rsidRDefault="006E0D5D">
      <w:r>
        <w:separator/>
      </w:r>
    </w:p>
  </w:footnote>
  <w:footnote w:type="continuationSeparator" w:id="0">
    <w:p w:rsidR="006E0D5D" w:rsidRDefault="006E0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010F3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6E0D5D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296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0D5D" w:rsidRPr="00BB22FF" w:rsidRDefault="006E0D5D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6E0D5D" w:rsidRDefault="006E0D5D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6E0D5D" w:rsidRPr="00B17487" w:rsidRDefault="006E0D5D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010F3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0F3E"/>
    <w:rsid w:val="00013F08"/>
    <w:rsid w:val="000252A0"/>
    <w:rsid w:val="000401D4"/>
    <w:rsid w:val="00044F04"/>
    <w:rsid w:val="00053E45"/>
    <w:rsid w:val="00060418"/>
    <w:rsid w:val="00064EE9"/>
    <w:rsid w:val="000B5744"/>
    <w:rsid w:val="000D35A9"/>
    <w:rsid w:val="000E08A0"/>
    <w:rsid w:val="000E47E7"/>
    <w:rsid w:val="000E7F86"/>
    <w:rsid w:val="000F39EC"/>
    <w:rsid w:val="00102695"/>
    <w:rsid w:val="001041E2"/>
    <w:rsid w:val="00105C67"/>
    <w:rsid w:val="0011260B"/>
    <w:rsid w:val="00173183"/>
    <w:rsid w:val="00193220"/>
    <w:rsid w:val="001B06F0"/>
    <w:rsid w:val="001B48F0"/>
    <w:rsid w:val="001D62EA"/>
    <w:rsid w:val="001F022C"/>
    <w:rsid w:val="001F7B9C"/>
    <w:rsid w:val="002037D9"/>
    <w:rsid w:val="002051F9"/>
    <w:rsid w:val="0021030F"/>
    <w:rsid w:val="00224B51"/>
    <w:rsid w:val="00227082"/>
    <w:rsid w:val="00254864"/>
    <w:rsid w:val="00264DA0"/>
    <w:rsid w:val="0027236D"/>
    <w:rsid w:val="00277895"/>
    <w:rsid w:val="00285672"/>
    <w:rsid w:val="00297BA6"/>
    <w:rsid w:val="002B3778"/>
    <w:rsid w:val="002C13ED"/>
    <w:rsid w:val="002C7A52"/>
    <w:rsid w:val="002D0504"/>
    <w:rsid w:val="002D1108"/>
    <w:rsid w:val="002E68EE"/>
    <w:rsid w:val="00324AD0"/>
    <w:rsid w:val="00362831"/>
    <w:rsid w:val="0036532A"/>
    <w:rsid w:val="003773EC"/>
    <w:rsid w:val="0037769D"/>
    <w:rsid w:val="00377C4C"/>
    <w:rsid w:val="003A2FEE"/>
    <w:rsid w:val="003C6FE5"/>
    <w:rsid w:val="003D23A0"/>
    <w:rsid w:val="003E2305"/>
    <w:rsid w:val="003E456F"/>
    <w:rsid w:val="003E5BA9"/>
    <w:rsid w:val="004135A0"/>
    <w:rsid w:val="00426B4B"/>
    <w:rsid w:val="00443D36"/>
    <w:rsid w:val="004533C2"/>
    <w:rsid w:val="0048019F"/>
    <w:rsid w:val="004A036D"/>
    <w:rsid w:val="004B0A7D"/>
    <w:rsid w:val="004B53CE"/>
    <w:rsid w:val="004C1676"/>
    <w:rsid w:val="004C6CB7"/>
    <w:rsid w:val="004D1A6F"/>
    <w:rsid w:val="004D244F"/>
    <w:rsid w:val="004D296E"/>
    <w:rsid w:val="005019C3"/>
    <w:rsid w:val="005044A3"/>
    <w:rsid w:val="005078B2"/>
    <w:rsid w:val="005159DD"/>
    <w:rsid w:val="00520352"/>
    <w:rsid w:val="005250F3"/>
    <w:rsid w:val="005546E5"/>
    <w:rsid w:val="00564ABC"/>
    <w:rsid w:val="005829F9"/>
    <w:rsid w:val="00585C41"/>
    <w:rsid w:val="00592442"/>
    <w:rsid w:val="005948B8"/>
    <w:rsid w:val="00597F88"/>
    <w:rsid w:val="005C541E"/>
    <w:rsid w:val="005D0AD8"/>
    <w:rsid w:val="005D2C8E"/>
    <w:rsid w:val="005D7CCE"/>
    <w:rsid w:val="005F1E8A"/>
    <w:rsid w:val="00611D15"/>
    <w:rsid w:val="00632A95"/>
    <w:rsid w:val="006370B1"/>
    <w:rsid w:val="00646710"/>
    <w:rsid w:val="00651263"/>
    <w:rsid w:val="00654D46"/>
    <w:rsid w:val="006A05C7"/>
    <w:rsid w:val="006A5AB2"/>
    <w:rsid w:val="006B228B"/>
    <w:rsid w:val="006C3D20"/>
    <w:rsid w:val="006E0D5D"/>
    <w:rsid w:val="006F5B55"/>
    <w:rsid w:val="00701CF1"/>
    <w:rsid w:val="00725D42"/>
    <w:rsid w:val="00734151"/>
    <w:rsid w:val="00741DFE"/>
    <w:rsid w:val="00756160"/>
    <w:rsid w:val="007657AA"/>
    <w:rsid w:val="0077175F"/>
    <w:rsid w:val="00777303"/>
    <w:rsid w:val="00780CCD"/>
    <w:rsid w:val="00786609"/>
    <w:rsid w:val="007B0B93"/>
    <w:rsid w:val="007B10C0"/>
    <w:rsid w:val="007B75EE"/>
    <w:rsid w:val="007C1CCD"/>
    <w:rsid w:val="007E0210"/>
    <w:rsid w:val="007F0FC0"/>
    <w:rsid w:val="007F1B26"/>
    <w:rsid w:val="007F2020"/>
    <w:rsid w:val="007F3C8F"/>
    <w:rsid w:val="00816696"/>
    <w:rsid w:val="0083400A"/>
    <w:rsid w:val="00840476"/>
    <w:rsid w:val="008477D8"/>
    <w:rsid w:val="008627BC"/>
    <w:rsid w:val="0087265F"/>
    <w:rsid w:val="00894C75"/>
    <w:rsid w:val="008B467B"/>
    <w:rsid w:val="008D27D3"/>
    <w:rsid w:val="008E6907"/>
    <w:rsid w:val="008F4FDD"/>
    <w:rsid w:val="00902518"/>
    <w:rsid w:val="00904EC0"/>
    <w:rsid w:val="00907AE4"/>
    <w:rsid w:val="00941CDB"/>
    <w:rsid w:val="00967BC6"/>
    <w:rsid w:val="0097768A"/>
    <w:rsid w:val="009777E3"/>
    <w:rsid w:val="00981A37"/>
    <w:rsid w:val="0099211C"/>
    <w:rsid w:val="00996EA2"/>
    <w:rsid w:val="009A0B79"/>
    <w:rsid w:val="009A7B97"/>
    <w:rsid w:val="009B1079"/>
    <w:rsid w:val="009C1113"/>
    <w:rsid w:val="009E4617"/>
    <w:rsid w:val="009F0E40"/>
    <w:rsid w:val="00A119B2"/>
    <w:rsid w:val="00A34EC6"/>
    <w:rsid w:val="00A52E94"/>
    <w:rsid w:val="00A61E2A"/>
    <w:rsid w:val="00A65330"/>
    <w:rsid w:val="00A81CE6"/>
    <w:rsid w:val="00A85634"/>
    <w:rsid w:val="00A87EFF"/>
    <w:rsid w:val="00AC561F"/>
    <w:rsid w:val="00AE2165"/>
    <w:rsid w:val="00AE26B0"/>
    <w:rsid w:val="00AE60AF"/>
    <w:rsid w:val="00B04A80"/>
    <w:rsid w:val="00B078D6"/>
    <w:rsid w:val="00B11A00"/>
    <w:rsid w:val="00B23095"/>
    <w:rsid w:val="00B41F82"/>
    <w:rsid w:val="00B71AB6"/>
    <w:rsid w:val="00B74520"/>
    <w:rsid w:val="00B836E4"/>
    <w:rsid w:val="00B854A3"/>
    <w:rsid w:val="00BA6AF8"/>
    <w:rsid w:val="00BA7E97"/>
    <w:rsid w:val="00BD0632"/>
    <w:rsid w:val="00BD1FD6"/>
    <w:rsid w:val="00BD3697"/>
    <w:rsid w:val="00BD3CA2"/>
    <w:rsid w:val="00C046DB"/>
    <w:rsid w:val="00C17A75"/>
    <w:rsid w:val="00C20376"/>
    <w:rsid w:val="00C37205"/>
    <w:rsid w:val="00C4080C"/>
    <w:rsid w:val="00C41D0B"/>
    <w:rsid w:val="00C4594A"/>
    <w:rsid w:val="00C66C2E"/>
    <w:rsid w:val="00C67E41"/>
    <w:rsid w:val="00C71CA3"/>
    <w:rsid w:val="00C929F6"/>
    <w:rsid w:val="00CA254A"/>
    <w:rsid w:val="00CA61EE"/>
    <w:rsid w:val="00CB2626"/>
    <w:rsid w:val="00CC78D7"/>
    <w:rsid w:val="00CD46E3"/>
    <w:rsid w:val="00CE1B9A"/>
    <w:rsid w:val="00CE3A15"/>
    <w:rsid w:val="00CF2584"/>
    <w:rsid w:val="00D23B7C"/>
    <w:rsid w:val="00D54268"/>
    <w:rsid w:val="00D6696D"/>
    <w:rsid w:val="00D80E5C"/>
    <w:rsid w:val="00D82E8D"/>
    <w:rsid w:val="00DB30DD"/>
    <w:rsid w:val="00DB60C9"/>
    <w:rsid w:val="00DB6E7C"/>
    <w:rsid w:val="00DD0E1F"/>
    <w:rsid w:val="00DD78B5"/>
    <w:rsid w:val="00E01BAA"/>
    <w:rsid w:val="00E36F89"/>
    <w:rsid w:val="00E43088"/>
    <w:rsid w:val="00E46F27"/>
    <w:rsid w:val="00E47363"/>
    <w:rsid w:val="00E62FA0"/>
    <w:rsid w:val="00E77356"/>
    <w:rsid w:val="00E8277F"/>
    <w:rsid w:val="00EA2D6D"/>
    <w:rsid w:val="00EA5D7D"/>
    <w:rsid w:val="00EB2AC7"/>
    <w:rsid w:val="00EB538F"/>
    <w:rsid w:val="00EF361D"/>
    <w:rsid w:val="00F00821"/>
    <w:rsid w:val="00F02DFC"/>
    <w:rsid w:val="00F07BA2"/>
    <w:rsid w:val="00F242A3"/>
    <w:rsid w:val="00F268DD"/>
    <w:rsid w:val="00F41DD0"/>
    <w:rsid w:val="00F54C29"/>
    <w:rsid w:val="00F61362"/>
    <w:rsid w:val="00F85927"/>
    <w:rsid w:val="00FA47C2"/>
    <w:rsid w:val="00FA4C4D"/>
    <w:rsid w:val="00FA5E7B"/>
    <w:rsid w:val="00FB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DB6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B6E7C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B6E7C"/>
    <w:rPr>
      <w:rFonts w:ascii="Arial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nhideWhenUsed/>
    <w:rsid w:val="007B0B93"/>
    <w:pPr>
      <w:spacing w:line="360" w:lineRule="auto"/>
      <w:ind w:firstLine="1134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B0B93"/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unhideWhenUsed/>
    <w:rsid w:val="007B0B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0B93"/>
  </w:style>
  <w:style w:type="paragraph" w:styleId="Textodebalo">
    <w:name w:val="Balloon Text"/>
    <w:basedOn w:val="Normal"/>
    <w:link w:val="TextodebaloChar"/>
    <w:rsid w:val="000E0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denisealbuquerque</cp:lastModifiedBy>
  <cp:revision>6</cp:revision>
  <cp:lastPrinted>2016-11-18T19:04:00Z</cp:lastPrinted>
  <dcterms:created xsi:type="dcterms:W3CDTF">2016-11-16T13:44:00Z</dcterms:created>
  <dcterms:modified xsi:type="dcterms:W3CDTF">2016-11-18T19:06:00Z</dcterms:modified>
</cp:coreProperties>
</file>